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9F7" w:rsidRDefault="00E809F7" w:rsidP="00E809F7">
      <w:pPr>
        <w:pStyle w:val="2"/>
        <w:shd w:val="clear" w:color="auto" w:fill="auto"/>
        <w:spacing w:before="0" w:after="2" w:line="260" w:lineRule="exact"/>
        <w:ind w:left="4260"/>
      </w:pPr>
      <w:r>
        <w:rPr>
          <w:color w:val="000000"/>
        </w:rPr>
        <w:t>Уведомление</w:t>
      </w:r>
    </w:p>
    <w:p w:rsidR="00E809F7" w:rsidRDefault="00E809F7" w:rsidP="00E809F7">
      <w:pPr>
        <w:pStyle w:val="2"/>
        <w:shd w:val="clear" w:color="auto" w:fill="auto"/>
        <w:spacing w:before="0" w:after="0" w:line="260" w:lineRule="exact"/>
        <w:ind w:left="40" w:firstLine="700"/>
        <w:jc w:val="both"/>
      </w:pPr>
      <w:r w:rsidRPr="00D75159">
        <w:rPr>
          <w:b/>
          <w:color w:val="000000"/>
        </w:rPr>
        <w:t>о несоответствии качества холодной воды обязательным требованиям</w:t>
      </w:r>
    </w:p>
    <w:p w:rsidR="00E809F7" w:rsidRDefault="00E809F7" w:rsidP="009801D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9801D5" w:rsidRPr="009801D5" w:rsidRDefault="009801D5" w:rsidP="009801D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801D5">
        <w:rPr>
          <w:rFonts w:ascii="Liberation Serif" w:hAnsi="Liberation Serif" w:cs="Liberation Serif"/>
          <w:sz w:val="24"/>
          <w:szCs w:val="24"/>
        </w:rPr>
        <w:t>В соответствии с пунктом 5 статьи 23 главы 4 Федерального закона от 7 декабря 2011 № 416 - ФЗ «О водоснабжении и водоотведении» Каменск-Уральский отдел Управления Роспотребнадзора по Свердловской области направляет в Ваш адрес информацию о качестве питьевой воды за 2024 год, подаваемой населению Каменского городского округа МУП «Тепловодоснабжение Каменского городского округа» и МУП «Водоснабжение Каменского городского округа» в разводящей сети по результатам федерального государственного санитарно-эпидемиологического надзора и производственного лабораторного контроля:</w:t>
      </w:r>
    </w:p>
    <w:p w:rsidR="009801D5" w:rsidRPr="009801D5" w:rsidRDefault="009801D5" w:rsidP="009801D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801D5">
        <w:rPr>
          <w:rFonts w:ascii="Liberation Serif" w:hAnsi="Liberation Serif" w:cs="Liberation Serif"/>
          <w:sz w:val="24"/>
          <w:szCs w:val="24"/>
        </w:rPr>
        <w:t>В 2024 году всего исследовано 844 проб питьевой воды распределительной сети (374 пробы на санитарно-химические показатели, 823 пробы на микробиологические показатели), из них:</w:t>
      </w:r>
    </w:p>
    <w:p w:rsidR="009801D5" w:rsidRPr="009801D5" w:rsidRDefault="009801D5" w:rsidP="009801D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801D5">
        <w:rPr>
          <w:rFonts w:ascii="Liberation Serif" w:hAnsi="Liberation Serif" w:cs="Liberation Serif"/>
          <w:sz w:val="24"/>
          <w:szCs w:val="24"/>
        </w:rPr>
        <w:t>По санитарно-химическим показателям (жесткость, мутность, железо, нитраты) 52 (13,9%) пробы п</w:t>
      </w:r>
      <w:r w:rsidR="008E5934">
        <w:rPr>
          <w:rFonts w:ascii="Liberation Serif" w:hAnsi="Liberation Serif" w:cs="Liberation Serif"/>
          <w:sz w:val="24"/>
          <w:szCs w:val="24"/>
        </w:rPr>
        <w:t>и</w:t>
      </w:r>
      <w:r w:rsidRPr="009801D5">
        <w:rPr>
          <w:rFonts w:ascii="Liberation Serif" w:hAnsi="Liberation Serif" w:cs="Liberation Serif"/>
          <w:sz w:val="24"/>
          <w:szCs w:val="24"/>
        </w:rPr>
        <w:t>тьевой воды после водоподготовки (перед подачей в распределительную сеть) и в распределительной сети не соответствовали требованиям п.75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</w:t>
      </w:r>
      <w:r w:rsidR="008E5934">
        <w:rPr>
          <w:rFonts w:ascii="Liberation Serif" w:hAnsi="Liberation Serif" w:cs="Liberation Serif"/>
          <w:sz w:val="24"/>
          <w:szCs w:val="24"/>
        </w:rPr>
        <w:t>-</w:t>
      </w:r>
      <w:r w:rsidRPr="009801D5">
        <w:rPr>
          <w:rFonts w:ascii="Liberation Serif" w:hAnsi="Liberation Serif" w:cs="Liberation Serif"/>
          <w:sz w:val="24"/>
          <w:szCs w:val="24"/>
        </w:rPr>
        <w:t>противоэпидемических (профилактических) мероприятий», разделу III «Нормативы качества и безопасности воды»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2061A" w:rsidRPr="009801D5" w:rsidRDefault="009801D5" w:rsidP="009801D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801D5">
        <w:rPr>
          <w:rFonts w:ascii="Liberation Serif" w:hAnsi="Liberation Serif" w:cs="Liberation Serif"/>
          <w:sz w:val="24"/>
          <w:szCs w:val="24"/>
        </w:rPr>
        <w:t>В 2024 году, средние уровни содержания санитарно-химических показателей, после водоподготовки, перед подачей в сеть, в распределительной сети не соответствовали гигиеническим требованиям к качеству питьевой воды в населенных пунктах Каменского городского округа:</w:t>
      </w:r>
    </w:p>
    <w:p w:rsidR="009801D5" w:rsidRPr="009801D5" w:rsidRDefault="009801D5" w:rsidP="009801D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801D5">
        <w:rPr>
          <w:rFonts w:ascii="Liberation Serif" w:hAnsi="Liberation Serif" w:cs="Liberation Serif"/>
          <w:sz w:val="24"/>
          <w:szCs w:val="24"/>
        </w:rPr>
        <w:t>-</w:t>
      </w:r>
      <w:r w:rsidRPr="009801D5">
        <w:rPr>
          <w:rFonts w:ascii="Liberation Serif" w:hAnsi="Liberation Serif" w:cs="Liberation Serif"/>
          <w:sz w:val="24"/>
          <w:szCs w:val="24"/>
        </w:rPr>
        <w:tab/>
        <w:t>с. Клевакинское, распределительная сеть, по величине жесткости 14,0 мг-экв/дмЗ, при величине допустимого уровня не более 7,0 мг-экв/дмЗ;</w:t>
      </w:r>
    </w:p>
    <w:p w:rsidR="009801D5" w:rsidRPr="009801D5" w:rsidRDefault="009801D5" w:rsidP="009801D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801D5">
        <w:rPr>
          <w:rFonts w:ascii="Liberation Serif" w:hAnsi="Liberation Serif" w:cs="Liberation Serif"/>
          <w:sz w:val="24"/>
          <w:szCs w:val="24"/>
        </w:rPr>
        <w:t>-</w:t>
      </w:r>
      <w:r w:rsidRPr="009801D5">
        <w:rPr>
          <w:rFonts w:ascii="Liberation Serif" w:hAnsi="Liberation Serif" w:cs="Liberation Serif"/>
          <w:sz w:val="24"/>
          <w:szCs w:val="24"/>
        </w:rPr>
        <w:tab/>
        <w:t>с. Покровское, распределительная сеть, по величине жесткости 8,4 мг-экв/дмЗ, при величине допустимого уровня не более 7,0 мг-экв/дмЗ;</w:t>
      </w:r>
    </w:p>
    <w:p w:rsidR="009801D5" w:rsidRPr="009801D5" w:rsidRDefault="009801D5" w:rsidP="009801D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801D5">
        <w:rPr>
          <w:rFonts w:ascii="Liberation Serif" w:hAnsi="Liberation Serif" w:cs="Liberation Serif"/>
          <w:sz w:val="24"/>
          <w:szCs w:val="24"/>
        </w:rPr>
        <w:t>-</w:t>
      </w:r>
      <w:r w:rsidRPr="009801D5">
        <w:rPr>
          <w:rFonts w:ascii="Liberation Serif" w:hAnsi="Liberation Serif" w:cs="Liberation Serif"/>
          <w:sz w:val="24"/>
          <w:szCs w:val="24"/>
        </w:rPr>
        <w:tab/>
        <w:t>с. Сипавское, распределительная сеть, по содержанию железа 2,5 мг/л, при величине допустимого уровня не более 0,3 мг/л, по величине жесткости 8,45 мг-экв/дмЗ, при величине допустимого уровня не более 7 мг-экв/дмЗ, по величине мутности 20,73 ЕМФ, при величине допустимого уровня не более 2,6 ЕМФ;</w:t>
      </w:r>
    </w:p>
    <w:p w:rsidR="009801D5" w:rsidRPr="009801D5" w:rsidRDefault="009801D5" w:rsidP="009801D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801D5">
        <w:rPr>
          <w:rFonts w:ascii="Liberation Serif" w:hAnsi="Liberation Serif" w:cs="Liberation Serif"/>
          <w:sz w:val="24"/>
          <w:szCs w:val="24"/>
        </w:rPr>
        <w:t>-</w:t>
      </w:r>
      <w:r w:rsidRPr="009801D5">
        <w:rPr>
          <w:rFonts w:ascii="Liberation Serif" w:hAnsi="Liberation Serif" w:cs="Liberation Serif"/>
          <w:sz w:val="24"/>
          <w:szCs w:val="24"/>
        </w:rPr>
        <w:tab/>
        <w:t>с. Колчедан, распределительная сеть, по содержанию железа 0,4 мг/л, при величине допустимого уровня не более 0,3 мг/л, по величине жесткости 8,1 мг-экв/дмЗ, при величине допустимого уровня не более 7 мг-экв/дмЗ, по величине мутности 4,43 мг/л при величине допустимого уровня не более 1,5 мг/л;</w:t>
      </w:r>
    </w:p>
    <w:p w:rsidR="009801D5" w:rsidRPr="009801D5" w:rsidRDefault="009801D5" w:rsidP="009801D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801D5">
        <w:rPr>
          <w:rFonts w:ascii="Liberation Serif" w:hAnsi="Liberation Serif" w:cs="Liberation Serif"/>
          <w:sz w:val="24"/>
          <w:szCs w:val="24"/>
        </w:rPr>
        <w:t>-</w:t>
      </w:r>
      <w:r w:rsidRPr="009801D5">
        <w:rPr>
          <w:rFonts w:ascii="Liberation Serif" w:hAnsi="Liberation Serif" w:cs="Liberation Serif"/>
          <w:sz w:val="24"/>
          <w:szCs w:val="24"/>
        </w:rPr>
        <w:tab/>
        <w:t>п. Горный, распределительная сеть, по содержанию нитратов 104 мг/л при величине допустимого уровня не более 45 мг/л.</w:t>
      </w:r>
    </w:p>
    <w:p w:rsidR="009801D5" w:rsidRPr="009801D5" w:rsidRDefault="009801D5" w:rsidP="009801D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801D5">
        <w:rPr>
          <w:rFonts w:ascii="Liberation Serif" w:hAnsi="Liberation Serif" w:cs="Liberation Serif"/>
          <w:sz w:val="24"/>
          <w:szCs w:val="24"/>
        </w:rPr>
        <w:t>-</w:t>
      </w:r>
      <w:r w:rsidRPr="009801D5">
        <w:rPr>
          <w:rFonts w:ascii="Liberation Serif" w:hAnsi="Liberation Serif" w:cs="Liberation Serif"/>
          <w:sz w:val="24"/>
          <w:szCs w:val="24"/>
        </w:rPr>
        <w:tab/>
        <w:t>с. Маминское, распределительная сеть, по содержанию железа 0,4 мг/л, при величине допустимого уровня не более 0,3 мг/л,</w:t>
      </w:r>
    </w:p>
    <w:p w:rsidR="009801D5" w:rsidRPr="009801D5" w:rsidRDefault="009801D5" w:rsidP="009801D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801D5">
        <w:rPr>
          <w:rFonts w:ascii="Liberation Serif" w:hAnsi="Liberation Serif" w:cs="Liberation Serif"/>
          <w:sz w:val="24"/>
          <w:szCs w:val="24"/>
        </w:rPr>
        <w:t>-</w:t>
      </w:r>
      <w:r w:rsidRPr="009801D5">
        <w:rPr>
          <w:rFonts w:ascii="Liberation Serif" w:hAnsi="Liberation Serif" w:cs="Liberation Serif"/>
          <w:sz w:val="24"/>
          <w:szCs w:val="24"/>
        </w:rPr>
        <w:tab/>
        <w:t>пгт. Мартюш, распределительная сеть, по содержанию жесткости 10,0 мг-экв/дмЗ, при величине допустимого уровня не более 7 мг-экв/дмЗ</w:t>
      </w:r>
      <w:bookmarkStart w:id="0" w:name="_GoBack"/>
      <w:bookmarkEnd w:id="0"/>
      <w:r w:rsidRPr="009801D5">
        <w:rPr>
          <w:rFonts w:ascii="Liberation Serif" w:hAnsi="Liberation Serif" w:cs="Liberation Serif"/>
          <w:sz w:val="24"/>
          <w:szCs w:val="24"/>
        </w:rPr>
        <w:t>.</w:t>
      </w:r>
    </w:p>
    <w:p w:rsidR="009801D5" w:rsidRPr="009801D5" w:rsidRDefault="009801D5" w:rsidP="009801D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801D5">
        <w:rPr>
          <w:rFonts w:ascii="Liberation Serif" w:hAnsi="Liberation Serif" w:cs="Liberation Serif"/>
          <w:sz w:val="24"/>
          <w:szCs w:val="24"/>
        </w:rPr>
        <w:t>По микробиологическим показателям 83 (10,08%) проб питьевой воды в распределительной сети не соответствовали требованиям гигиенических нормативов.</w:t>
      </w:r>
    </w:p>
    <w:p w:rsidR="009801D5" w:rsidRPr="009801D5" w:rsidRDefault="009801D5" w:rsidP="009801D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801D5">
        <w:rPr>
          <w:rFonts w:ascii="Liberation Serif" w:hAnsi="Liberation Serif" w:cs="Liberation Serif"/>
          <w:sz w:val="24"/>
          <w:szCs w:val="24"/>
        </w:rPr>
        <w:t>В 2024 году, качество питьевой воды, не отвечало нормативам по микробиологическим показателям, в распределительных сетях следующих населенных пунктов Каменского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9801D5">
        <w:rPr>
          <w:rFonts w:ascii="Liberation Serif" w:hAnsi="Liberation Serif" w:cs="Liberation Serif"/>
          <w:sz w:val="24"/>
          <w:szCs w:val="24"/>
        </w:rPr>
        <w:t>городского округа:</w:t>
      </w:r>
    </w:p>
    <w:p w:rsidR="009801D5" w:rsidRPr="009801D5" w:rsidRDefault="009801D5" w:rsidP="009801D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801D5">
        <w:rPr>
          <w:rFonts w:ascii="Liberation Serif" w:hAnsi="Liberation Serif" w:cs="Liberation Serif"/>
          <w:sz w:val="24"/>
          <w:szCs w:val="24"/>
        </w:rPr>
        <w:lastRenderedPageBreak/>
        <w:t>-</w:t>
      </w:r>
      <w:r w:rsidRPr="009801D5">
        <w:rPr>
          <w:rFonts w:ascii="Liberation Serif" w:hAnsi="Liberation Serif" w:cs="Liberation Serif"/>
          <w:sz w:val="24"/>
          <w:szCs w:val="24"/>
        </w:rPr>
        <w:tab/>
        <w:t>д. Потаскуева, 1 проба (4,8%) из 21 отобранных проб по содержанию обобщенных колиформных бактерий, Е. Coli;</w:t>
      </w:r>
    </w:p>
    <w:p w:rsidR="009801D5" w:rsidRPr="009801D5" w:rsidRDefault="009801D5" w:rsidP="009801D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9801D5" w:rsidRPr="009801D5" w:rsidRDefault="009801D5" w:rsidP="009801D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801D5">
        <w:rPr>
          <w:rFonts w:ascii="Liberation Serif" w:hAnsi="Liberation Serif" w:cs="Liberation Serif"/>
          <w:sz w:val="24"/>
          <w:szCs w:val="24"/>
        </w:rPr>
        <w:t>-</w:t>
      </w:r>
      <w:r w:rsidRPr="009801D5">
        <w:rPr>
          <w:rFonts w:ascii="Liberation Serif" w:hAnsi="Liberation Serif" w:cs="Liberation Serif"/>
          <w:sz w:val="24"/>
          <w:szCs w:val="24"/>
        </w:rPr>
        <w:tab/>
        <w:t>п. Лебяжье, 1 проба (10%) из 10 отобранных проб по содержанию обобщенных колиформных бактерий, Е. Coli;</w:t>
      </w:r>
    </w:p>
    <w:p w:rsidR="009801D5" w:rsidRPr="009801D5" w:rsidRDefault="009801D5" w:rsidP="009801D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801D5">
        <w:rPr>
          <w:rFonts w:ascii="Liberation Serif" w:hAnsi="Liberation Serif" w:cs="Liberation Serif"/>
          <w:sz w:val="24"/>
          <w:szCs w:val="24"/>
        </w:rPr>
        <w:t>-</w:t>
      </w:r>
      <w:r w:rsidRPr="009801D5">
        <w:rPr>
          <w:rFonts w:ascii="Liberation Serif" w:hAnsi="Liberation Serif" w:cs="Liberation Serif"/>
          <w:sz w:val="24"/>
          <w:szCs w:val="24"/>
        </w:rPr>
        <w:tab/>
        <w:t>с. Кисловское, 1 проба (20%) из 5 отобранных проб по содержанию обобщенных колиформных бактерий, Е. Coli;</w:t>
      </w:r>
    </w:p>
    <w:p w:rsidR="009801D5" w:rsidRPr="009801D5" w:rsidRDefault="009801D5" w:rsidP="009801D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801D5">
        <w:rPr>
          <w:rFonts w:ascii="Liberation Serif" w:hAnsi="Liberation Serif" w:cs="Liberation Serif"/>
          <w:sz w:val="24"/>
          <w:szCs w:val="24"/>
        </w:rPr>
        <w:t>-</w:t>
      </w:r>
      <w:r w:rsidRPr="009801D5">
        <w:rPr>
          <w:rFonts w:ascii="Liberation Serif" w:hAnsi="Liberation Serif" w:cs="Liberation Serif"/>
          <w:sz w:val="24"/>
          <w:szCs w:val="24"/>
        </w:rPr>
        <w:tab/>
        <w:t>д. Беловодье, 2 пробы (20%) из 10 отобранных проб по содержанию обобщенных колиформных бактерий;</w:t>
      </w:r>
    </w:p>
    <w:p w:rsidR="009801D5" w:rsidRPr="009801D5" w:rsidRDefault="009801D5" w:rsidP="009801D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801D5">
        <w:rPr>
          <w:rFonts w:ascii="Liberation Serif" w:hAnsi="Liberation Serif" w:cs="Liberation Serif"/>
          <w:sz w:val="24"/>
          <w:szCs w:val="24"/>
        </w:rPr>
        <w:t>-</w:t>
      </w:r>
      <w:r w:rsidRPr="009801D5">
        <w:rPr>
          <w:rFonts w:ascii="Liberation Serif" w:hAnsi="Liberation Serif" w:cs="Liberation Serif"/>
          <w:sz w:val="24"/>
          <w:szCs w:val="24"/>
        </w:rPr>
        <w:tab/>
        <w:t>с. Позариха, 10 проб (22,7%) из 44 отобранных проб по содержанию обобщенных колиформных бактерий, Е. Coli.</w:t>
      </w:r>
    </w:p>
    <w:p w:rsidR="009801D5" w:rsidRPr="009801D5" w:rsidRDefault="009801D5" w:rsidP="009801D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801D5">
        <w:rPr>
          <w:rFonts w:ascii="Liberation Serif" w:hAnsi="Liberation Serif" w:cs="Liberation Serif"/>
          <w:sz w:val="24"/>
          <w:szCs w:val="24"/>
        </w:rPr>
        <w:t>-</w:t>
      </w:r>
      <w:r w:rsidRPr="009801D5">
        <w:rPr>
          <w:rFonts w:ascii="Liberation Serif" w:hAnsi="Liberation Serif" w:cs="Liberation Serif"/>
          <w:sz w:val="24"/>
          <w:szCs w:val="24"/>
        </w:rPr>
        <w:tab/>
        <w:t>с. Колчедан, 11 проб (20%) из 55 отобранных проб по содержанию обобщенных колиформных бактерий, Е. Coli, общего микробного числа;</w:t>
      </w:r>
    </w:p>
    <w:p w:rsidR="009801D5" w:rsidRPr="009801D5" w:rsidRDefault="009801D5" w:rsidP="009801D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801D5">
        <w:rPr>
          <w:rFonts w:ascii="Liberation Serif" w:hAnsi="Liberation Serif" w:cs="Liberation Serif"/>
          <w:sz w:val="24"/>
          <w:szCs w:val="24"/>
        </w:rPr>
        <w:t>-</w:t>
      </w:r>
      <w:r w:rsidRPr="009801D5">
        <w:rPr>
          <w:rFonts w:ascii="Liberation Serif" w:hAnsi="Liberation Serif" w:cs="Liberation Serif"/>
          <w:sz w:val="24"/>
          <w:szCs w:val="24"/>
        </w:rPr>
        <w:tab/>
        <w:t>д. Брод, 3 пробы (18,75%) из 16 отобранных проб по содержанию обобщенных колиформных бактерий, Е. Coli, общего микробного числа;</w:t>
      </w:r>
    </w:p>
    <w:p w:rsidR="009801D5" w:rsidRPr="009801D5" w:rsidRDefault="009801D5" w:rsidP="009801D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801D5">
        <w:rPr>
          <w:rFonts w:ascii="Liberation Serif" w:hAnsi="Liberation Serif" w:cs="Liberation Serif"/>
          <w:sz w:val="24"/>
          <w:szCs w:val="24"/>
        </w:rPr>
        <w:t>-</w:t>
      </w:r>
      <w:r w:rsidRPr="009801D5">
        <w:rPr>
          <w:rFonts w:ascii="Liberation Serif" w:hAnsi="Liberation Serif" w:cs="Liberation Serif"/>
          <w:sz w:val="24"/>
          <w:szCs w:val="24"/>
        </w:rPr>
        <w:tab/>
        <w:t>пгт. Мартюш, 8 проб (21%) из 38 отобранных проб по содержанию обобщенных колиформных бактерий, Е. Coli;</w:t>
      </w:r>
    </w:p>
    <w:p w:rsidR="009801D5" w:rsidRPr="009801D5" w:rsidRDefault="009801D5" w:rsidP="009801D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801D5">
        <w:rPr>
          <w:rFonts w:ascii="Liberation Serif" w:hAnsi="Liberation Serif" w:cs="Liberation Serif"/>
          <w:sz w:val="24"/>
          <w:szCs w:val="24"/>
        </w:rPr>
        <w:t>-</w:t>
      </w:r>
      <w:r w:rsidRPr="009801D5">
        <w:rPr>
          <w:rFonts w:ascii="Liberation Serif" w:hAnsi="Liberation Serif" w:cs="Liberation Serif"/>
          <w:sz w:val="24"/>
          <w:szCs w:val="24"/>
        </w:rPr>
        <w:tab/>
        <w:t>с. Черемхово, 4 пробы (19%) из 21 отобранных проб по содержанию обобщенных колиформных бактерий.</w:t>
      </w:r>
    </w:p>
    <w:p w:rsidR="009801D5" w:rsidRPr="009801D5" w:rsidRDefault="009801D5" w:rsidP="009801D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801D5">
        <w:rPr>
          <w:rFonts w:ascii="Liberation Serif" w:hAnsi="Liberation Serif" w:cs="Liberation Serif"/>
          <w:sz w:val="24"/>
          <w:szCs w:val="24"/>
        </w:rPr>
        <w:t>-</w:t>
      </w:r>
      <w:r w:rsidRPr="009801D5">
        <w:rPr>
          <w:rFonts w:ascii="Liberation Serif" w:hAnsi="Liberation Serif" w:cs="Liberation Serif"/>
          <w:sz w:val="24"/>
          <w:szCs w:val="24"/>
        </w:rPr>
        <w:tab/>
        <w:t>с. Травянское, 3 пробы (30%) из 10 отобранных проб по содержанию обобщенных колиформных бактерий, Е. Coli, общего микробного числа;</w:t>
      </w:r>
    </w:p>
    <w:p w:rsidR="009801D5" w:rsidRPr="009801D5" w:rsidRDefault="009801D5" w:rsidP="009801D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801D5">
        <w:rPr>
          <w:rFonts w:ascii="Liberation Serif" w:hAnsi="Liberation Serif" w:cs="Liberation Serif"/>
          <w:sz w:val="24"/>
          <w:szCs w:val="24"/>
        </w:rPr>
        <w:t>-</w:t>
      </w:r>
      <w:r w:rsidRPr="009801D5">
        <w:rPr>
          <w:rFonts w:ascii="Liberation Serif" w:hAnsi="Liberation Serif" w:cs="Liberation Serif"/>
          <w:sz w:val="24"/>
          <w:szCs w:val="24"/>
        </w:rPr>
        <w:tab/>
        <w:t>с. Новоисетское, 1 проба (20%) из 5 отобранных проб по содержанию обобщенных колиформных бактерий, Е. Coli;</w:t>
      </w:r>
    </w:p>
    <w:p w:rsidR="009801D5" w:rsidRPr="009801D5" w:rsidRDefault="009801D5" w:rsidP="009801D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801D5">
        <w:rPr>
          <w:rFonts w:ascii="Liberation Serif" w:hAnsi="Liberation Serif" w:cs="Liberation Serif"/>
          <w:sz w:val="24"/>
          <w:szCs w:val="24"/>
        </w:rPr>
        <w:t>-</w:t>
      </w:r>
      <w:r w:rsidRPr="009801D5">
        <w:rPr>
          <w:rFonts w:ascii="Liberation Serif" w:hAnsi="Liberation Serif" w:cs="Liberation Serif"/>
          <w:sz w:val="24"/>
          <w:szCs w:val="24"/>
        </w:rPr>
        <w:tab/>
        <w:t>с. Сипавское, 2 пробы (14,3%) из 14 отобранных проб по содержанию обобщенных колиформных бактерий, Е. Coli;</w:t>
      </w:r>
    </w:p>
    <w:p w:rsidR="009801D5" w:rsidRPr="009801D5" w:rsidRDefault="009801D5" w:rsidP="009801D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801D5">
        <w:rPr>
          <w:rFonts w:ascii="Liberation Serif" w:hAnsi="Liberation Serif" w:cs="Liberation Serif"/>
          <w:sz w:val="24"/>
          <w:szCs w:val="24"/>
        </w:rPr>
        <w:t>-</w:t>
      </w:r>
      <w:r w:rsidRPr="009801D5">
        <w:rPr>
          <w:rFonts w:ascii="Liberation Serif" w:hAnsi="Liberation Serif" w:cs="Liberation Serif"/>
          <w:sz w:val="24"/>
          <w:szCs w:val="24"/>
        </w:rPr>
        <w:tab/>
        <w:t>п. Новый Быт, 2 пробы (28,6%) из 7 отобранных проб по содержанию обобщенных колиформных бактерий, Е. Coli;</w:t>
      </w:r>
    </w:p>
    <w:p w:rsidR="009801D5" w:rsidRPr="009801D5" w:rsidRDefault="009801D5" w:rsidP="009801D5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801D5">
        <w:rPr>
          <w:rFonts w:ascii="Liberation Serif" w:hAnsi="Liberation Serif" w:cs="Liberation Serif"/>
          <w:sz w:val="24"/>
          <w:szCs w:val="24"/>
        </w:rPr>
        <w:t>-</w:t>
      </w:r>
      <w:r w:rsidRPr="009801D5">
        <w:rPr>
          <w:rFonts w:ascii="Liberation Serif" w:hAnsi="Liberation Serif" w:cs="Liberation Serif"/>
          <w:sz w:val="24"/>
          <w:szCs w:val="24"/>
        </w:rPr>
        <w:tab/>
        <w:t>с. Клевакинское, 3 пробы (33,3%) из 9 отобранных проб по содержанию обобщенных колиформных бактерий, Е. Coli;</w:t>
      </w:r>
    </w:p>
    <w:p w:rsidR="009801D5" w:rsidRPr="009801D5" w:rsidRDefault="009801D5" w:rsidP="009801D5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</w:pPr>
      <w:r w:rsidRPr="009801D5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 xml:space="preserve">с. Покровское, </w:t>
      </w:r>
      <w:r w:rsidRPr="009801D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9 проб (25%) из 36 отобранных проб по содержанию обобщенных колиформных бактерий, Е. </w:t>
      </w:r>
      <w:r w:rsidRPr="009801D5">
        <w:rPr>
          <w:rFonts w:ascii="Liberation Serif" w:eastAsia="Times New Roman" w:hAnsi="Liberation Serif" w:cs="Liberation Serif"/>
          <w:color w:val="000000"/>
          <w:sz w:val="24"/>
          <w:szCs w:val="24"/>
          <w:lang w:val="en-US"/>
        </w:rPr>
        <w:t>Coli</w:t>
      </w:r>
      <w:r w:rsidRPr="009801D5">
        <w:rPr>
          <w:rFonts w:ascii="Liberation Serif" w:eastAsia="Times New Roman" w:hAnsi="Liberation Serif" w:cs="Liberation Serif"/>
          <w:color w:val="000000"/>
          <w:sz w:val="24"/>
          <w:szCs w:val="24"/>
        </w:rPr>
        <w:t>;</w:t>
      </w:r>
    </w:p>
    <w:p w:rsidR="009801D5" w:rsidRPr="009801D5" w:rsidRDefault="009801D5" w:rsidP="009801D5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</w:pPr>
      <w:r w:rsidRPr="009801D5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 xml:space="preserve">с. Сосновское, </w:t>
      </w:r>
      <w:r w:rsidRPr="009801D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17 проб (8,3%) из 81 отобранных проб по содержанию обобщенных колиформных бактерий, общее микробное число;</w:t>
      </w:r>
    </w:p>
    <w:p w:rsidR="009801D5" w:rsidRPr="009801D5" w:rsidRDefault="009801D5" w:rsidP="009801D5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</w:pPr>
      <w:r w:rsidRPr="009801D5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 xml:space="preserve">с. Рыбниковское, </w:t>
      </w:r>
      <w:r w:rsidRPr="009801D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3 пробы (37,5 %) из 8 отобранных проб по содержанию обобщенных колиформных бактерий, Е. </w:t>
      </w:r>
      <w:r w:rsidRPr="009801D5">
        <w:rPr>
          <w:rFonts w:ascii="Liberation Serif" w:eastAsia="Times New Roman" w:hAnsi="Liberation Serif" w:cs="Liberation Serif"/>
          <w:color w:val="000000"/>
          <w:sz w:val="24"/>
          <w:szCs w:val="24"/>
          <w:lang w:val="en-US"/>
        </w:rPr>
        <w:t>Coli</w:t>
      </w:r>
      <w:r w:rsidRPr="009801D5">
        <w:rPr>
          <w:rFonts w:ascii="Liberation Serif" w:eastAsia="Times New Roman" w:hAnsi="Liberation Serif" w:cs="Liberation Serif"/>
          <w:color w:val="000000"/>
          <w:sz w:val="24"/>
          <w:szCs w:val="24"/>
        </w:rPr>
        <w:t>;</w:t>
      </w:r>
    </w:p>
    <w:p w:rsidR="009801D5" w:rsidRPr="009801D5" w:rsidRDefault="009801D5" w:rsidP="009801D5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</w:pPr>
      <w:r w:rsidRPr="009801D5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с. Маминско</w:t>
      </w:r>
      <w:r w:rsidR="008E5934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е</w:t>
      </w:r>
      <w:r w:rsidRPr="009801D5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 xml:space="preserve">, </w:t>
      </w:r>
      <w:r w:rsidRPr="009801D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1 проба (25%) из 4 отобранных проб по содержанию обобщенных колиформных бактерий, Е. </w:t>
      </w:r>
      <w:r w:rsidRPr="009801D5">
        <w:rPr>
          <w:rFonts w:ascii="Liberation Serif" w:eastAsia="Times New Roman" w:hAnsi="Liberation Serif" w:cs="Liberation Serif"/>
          <w:color w:val="000000"/>
          <w:sz w:val="24"/>
          <w:szCs w:val="24"/>
          <w:lang w:val="en-US"/>
        </w:rPr>
        <w:t>Coli</w:t>
      </w:r>
      <w:r w:rsidRPr="009801D5">
        <w:rPr>
          <w:rFonts w:ascii="Liberation Serif" w:eastAsia="Times New Roman" w:hAnsi="Liberation Serif" w:cs="Liberation Serif"/>
          <w:color w:val="000000"/>
          <w:sz w:val="24"/>
          <w:szCs w:val="24"/>
        </w:rPr>
        <w:t>;</w:t>
      </w:r>
    </w:p>
    <w:p w:rsidR="009801D5" w:rsidRPr="009801D5" w:rsidRDefault="009801D5" w:rsidP="009801D5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  <w:r w:rsidRPr="009801D5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с. Кисловское,</w:t>
      </w:r>
      <w:r w:rsidRPr="009801D5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 </w:t>
      </w:r>
      <w:r w:rsidRPr="009801D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1 проба (12,5%) из 8 отобранных проб по содержанию обобщенных колиформных бактерий.</w:t>
      </w:r>
    </w:p>
    <w:sectPr w:rsidR="009801D5" w:rsidRPr="0098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77"/>
    <w:rsid w:val="006D5C42"/>
    <w:rsid w:val="007B3B77"/>
    <w:rsid w:val="008E5934"/>
    <w:rsid w:val="009801D5"/>
    <w:rsid w:val="00D2061A"/>
    <w:rsid w:val="00E8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8EAC"/>
  <w15:chartTrackingRefBased/>
  <w15:docId w15:val="{16984D0E-8E3C-4EAB-A470-DB58864E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809F7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E809F7"/>
    <w:pPr>
      <w:widowControl w:val="0"/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Севиль Циплухина</dc:creator>
  <cp:keywords/>
  <dc:description/>
  <cp:lastModifiedBy>Севиль Циплухина</cp:lastModifiedBy>
  <cp:revision>4</cp:revision>
  <dcterms:created xsi:type="dcterms:W3CDTF">2025-01-31T06:26:00Z</dcterms:created>
  <dcterms:modified xsi:type="dcterms:W3CDTF">2025-01-31T09:21:00Z</dcterms:modified>
</cp:coreProperties>
</file>